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临时存放间基础计算书</w:t>
      </w:r>
    </w:p>
    <w:p>
      <w:pPr>
        <w:jc w:val="center"/>
      </w:pP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bookmarkStart w:id="23" w:name="_GoBack"/>
            <w:bookmarkEnd w:id="23"/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2023-07-30</w:t>
            </w:r>
          </w:p>
        </w:tc>
      </w:tr>
    </w:tbl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1. 工况信息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6. 材料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7. 结果简图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1. 模型基本简图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2. 板面荷载简图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3. 承载力计算结果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(1). 无震最大反力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(2). 有震最大反力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4. 配筋计算结果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(1). 配筋简图-顶筋(主模型)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(2). 配筋简图-底筋(主模型)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6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7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8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</w:t>
            </w:r>
          </w:p>
        </w:tc>
      </w:tr>
    </w:tbl>
    <w:p>
      <w:pPr>
        <w:pStyle w:val="16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2994.93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774.67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142.64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47.72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106.90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-0.26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102.54</w:t>
            </w:r>
          </w:p>
        </w:tc>
      </w:tr>
    </w:tbl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4"/>
    </w:p>
    <w:p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5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7"/>
    </w:p>
    <w:p>
      <w:pPr>
        <w:pStyle w:val="4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20"/>
    </w:p>
    <w:p>
      <w:pPr>
        <w:pStyle w:val="4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配筋简图-顶筋(主模型)</w:t>
      </w:r>
      <w:bookmarkEnd w:id="2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配筋简图-底筋(主模型)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7" w:type="default"/>
      <w:footerReference r:id="rId8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CC1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6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2023-07-30T12:30:00Z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E3ED6F8203D04371A4900773BC61600C</vt:lpwstr>
  </property>
</Properties>
</file>