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eastAsia="黑体"/>
          <w:b w:val="0"/>
          <w:color w:val="000000"/>
          <w:sz w:val="96"/>
          <w:szCs w:val="96"/>
          <w:shd w:val="clear" w:color="auto" w:fill="FFFFFF"/>
          <w:lang w:val="en-US" w:eastAsia="zh-CN"/>
        </w:rPr>
        <w:t>1/1-12~2/1-13风机房上部</w:t>
      </w:r>
      <w:r>
        <w:rPr>
          <w:rFonts w:hint="eastAsia" w:ascii="黑体" w:eastAsia="黑体"/>
          <w:b w:val="0"/>
          <w:color w:val="000000"/>
          <w:sz w:val="96"/>
          <w:szCs w:val="96"/>
          <w:shd w:val="clear" w:color="auto" w:fill="FFFFFF"/>
        </w:rPr>
        <w:t>计算书</w:t>
      </w:r>
    </w:p>
    <w:sdt>
      <w:sdtPr>
        <w:id w:val="1"/>
        <w:docPartObj>
          <w:docPartGallery w:val="Table of Contents"/>
          <w:docPartUnique/>
        </w:docPartObj>
      </w:sdtPr>
      <w:sdtContent>
        <w:p>
          <w:pPr>
            <w:pStyle w:val="53"/>
            <w:jc w:val="center"/>
          </w:pPr>
          <w:bookmarkStart w:id="83" w:name="_GoBack"/>
          <w:bookmarkEnd w:id="83"/>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_Toc16909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_Toc16909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_Toc12193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_Toc12193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_Toc30123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_Toc30123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_Toc17904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_Toc17904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_Toc16869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_Toc16869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_Toc19437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_Toc19437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_Toc10130 </w:instrText>
          </w:r>
          <w:r>
            <w:fldChar w:fldCharType="separate"/>
          </w:r>
          <w:r>
            <w:rPr>
              <w:rFonts w:hint="eastAsia" w:ascii="宋体" w:eastAsia="宋体"/>
              <w:szCs w:val="28"/>
              <w:shd w:val="clear" w:color="auto" w:fill="FFFFFF"/>
            </w:rPr>
            <w:t>1. 系统总信息</w:t>
          </w:r>
          <w:r>
            <w:tab/>
          </w:r>
          <w:r>
            <w:fldChar w:fldCharType="begin"/>
          </w:r>
          <w:r>
            <w:instrText xml:space="preserve"> PAGEREF _Toc10130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_Toc3353 </w:instrText>
          </w:r>
          <w:r>
            <w:fldChar w:fldCharType="separate"/>
          </w:r>
          <w:r>
            <w:rPr>
              <w:rFonts w:hint="eastAsia" w:ascii="宋体" w:eastAsia="宋体"/>
              <w:szCs w:val="28"/>
              <w:shd w:val="clear" w:color="auto" w:fill="FFFFFF"/>
            </w:rPr>
            <w:t>2. 楼层信息</w:t>
          </w:r>
          <w:r>
            <w:tab/>
          </w:r>
          <w:r>
            <w:fldChar w:fldCharType="begin"/>
          </w:r>
          <w:r>
            <w:instrText xml:space="preserve"> PAGEREF _Toc3353 \h </w:instrText>
          </w:r>
          <w:r>
            <w:fldChar w:fldCharType="separate"/>
          </w:r>
          <w:r>
            <w:t>14</w:t>
          </w:r>
          <w:r>
            <w:fldChar w:fldCharType="end"/>
          </w:r>
          <w:r>
            <w:fldChar w:fldCharType="end"/>
          </w:r>
        </w:p>
        <w:p>
          <w:pPr>
            <w:pStyle w:val="15"/>
            <w:tabs>
              <w:tab w:val="right" w:leader="dot" w:pos="9072"/>
            </w:tabs>
          </w:pPr>
          <w:r>
            <w:fldChar w:fldCharType="begin"/>
          </w:r>
          <w:r>
            <w:instrText xml:space="preserve"> HYPERLINK \l _Toc527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_Toc527 \h </w:instrText>
          </w:r>
          <w:r>
            <w:fldChar w:fldCharType="separate"/>
          </w:r>
          <w:r>
            <w:t>16</w:t>
          </w:r>
          <w:r>
            <w:fldChar w:fldCharType="end"/>
          </w:r>
          <w:r>
            <w:fldChar w:fldCharType="end"/>
          </w:r>
        </w:p>
        <w:p>
          <w:pPr>
            <w:pStyle w:val="15"/>
            <w:tabs>
              <w:tab w:val="right" w:leader="dot" w:pos="9072"/>
            </w:tabs>
          </w:pPr>
          <w:r>
            <w:fldChar w:fldCharType="begin"/>
          </w:r>
          <w:r>
            <w:instrText xml:space="preserve"> HYPERLINK \l _Toc17851 </w:instrText>
          </w:r>
          <w:r>
            <w:fldChar w:fldCharType="separate"/>
          </w:r>
          <w:r>
            <w:rPr>
              <w:rFonts w:hint="eastAsia" w:ascii="宋体" w:eastAsia="宋体"/>
              <w:szCs w:val="28"/>
              <w:shd w:val="clear" w:color="auto" w:fill="FFFFFF"/>
            </w:rPr>
            <w:t>4. 层塔属性</w:t>
          </w:r>
          <w:r>
            <w:tab/>
          </w:r>
          <w:r>
            <w:fldChar w:fldCharType="begin"/>
          </w:r>
          <w:r>
            <w:instrText xml:space="preserve"> PAGEREF _Toc17851 \h </w:instrText>
          </w:r>
          <w:r>
            <w:fldChar w:fldCharType="separate"/>
          </w:r>
          <w:r>
            <w:t>17</w:t>
          </w:r>
          <w:r>
            <w:fldChar w:fldCharType="end"/>
          </w:r>
          <w:r>
            <w:fldChar w:fldCharType="end"/>
          </w:r>
        </w:p>
        <w:p>
          <w:pPr>
            <w:pStyle w:val="12"/>
            <w:tabs>
              <w:tab w:val="right" w:leader="dot" w:pos="9072"/>
            </w:tabs>
          </w:pPr>
          <w:r>
            <w:fldChar w:fldCharType="begin"/>
          </w:r>
          <w:r>
            <w:instrText xml:space="preserve"> HYPERLINK \l _Toc6522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_Toc6522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_Toc28323 </w:instrText>
          </w:r>
          <w:r>
            <w:fldChar w:fldCharType="separate"/>
          </w:r>
          <w:r>
            <w:rPr>
              <w:rFonts w:hint="eastAsia" w:ascii="宋体" w:eastAsia="宋体"/>
              <w:szCs w:val="28"/>
              <w:shd w:val="clear" w:color="auto" w:fill="FFFFFF"/>
            </w:rPr>
            <w:t>1. 工况设定</w:t>
          </w:r>
          <w:r>
            <w:tab/>
          </w:r>
          <w:r>
            <w:fldChar w:fldCharType="begin"/>
          </w:r>
          <w:r>
            <w:instrText xml:space="preserve"> PAGEREF _Toc28323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_Toc14312 </w:instrText>
          </w:r>
          <w:r>
            <w:fldChar w:fldCharType="separate"/>
          </w:r>
          <w:r>
            <w:rPr>
              <w:rFonts w:hint="eastAsia" w:ascii="宋体" w:eastAsia="宋体"/>
              <w:szCs w:val="28"/>
              <w:shd w:val="clear" w:color="auto" w:fill="FFFFFF"/>
            </w:rPr>
            <w:t>2. 工况信息</w:t>
          </w:r>
          <w:r>
            <w:tab/>
          </w:r>
          <w:r>
            <w:fldChar w:fldCharType="begin"/>
          </w:r>
          <w:r>
            <w:instrText xml:space="preserve"> PAGEREF _Toc14312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_Toc5133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_Toc5133 \h </w:instrText>
          </w:r>
          <w:r>
            <w:fldChar w:fldCharType="separate"/>
          </w:r>
          <w:r>
            <w:t>19</w:t>
          </w:r>
          <w:r>
            <w:fldChar w:fldCharType="end"/>
          </w:r>
          <w:r>
            <w:fldChar w:fldCharType="end"/>
          </w:r>
        </w:p>
        <w:p>
          <w:pPr>
            <w:pStyle w:val="12"/>
            <w:tabs>
              <w:tab w:val="right" w:leader="dot" w:pos="9072"/>
            </w:tabs>
          </w:pPr>
          <w:r>
            <w:fldChar w:fldCharType="begin"/>
          </w:r>
          <w:r>
            <w:instrText xml:space="preserve"> HYPERLINK \l _Toc24883 </w:instrText>
          </w:r>
          <w:r>
            <w:fldChar w:fldCharType="separate"/>
          </w:r>
          <w:r>
            <w:rPr>
              <w:rFonts w:hint="eastAsia" w:ascii="宋体" w:eastAsia="宋体"/>
              <w:szCs w:val="32"/>
              <w:shd w:val="clear" w:color="auto" w:fill="FFFFFF"/>
            </w:rPr>
            <w:t>八. 质量信息</w:t>
          </w:r>
          <w:r>
            <w:tab/>
          </w:r>
          <w:r>
            <w:fldChar w:fldCharType="begin"/>
          </w:r>
          <w:r>
            <w:instrText xml:space="preserve"> PAGEREF _Toc24883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_Toc30898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_Toc30898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_Toc2642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_Toc2642 \h </w:instrText>
          </w:r>
          <w:r>
            <w:fldChar w:fldCharType="separate"/>
          </w:r>
          <w:r>
            <w:t>22</w:t>
          </w:r>
          <w:r>
            <w:fldChar w:fldCharType="end"/>
          </w:r>
          <w:r>
            <w:fldChar w:fldCharType="end"/>
          </w:r>
        </w:p>
        <w:p>
          <w:pPr>
            <w:pStyle w:val="12"/>
            <w:tabs>
              <w:tab w:val="right" w:leader="dot" w:pos="9072"/>
            </w:tabs>
          </w:pPr>
          <w:r>
            <w:fldChar w:fldCharType="begin"/>
          </w:r>
          <w:r>
            <w:instrText xml:space="preserve"> HYPERLINK \l _Toc3654 </w:instrText>
          </w:r>
          <w:r>
            <w:fldChar w:fldCharType="separate"/>
          </w:r>
          <w:r>
            <w:rPr>
              <w:rFonts w:hint="eastAsia" w:ascii="宋体" w:eastAsia="宋体"/>
              <w:szCs w:val="32"/>
              <w:shd w:val="clear" w:color="auto" w:fill="FFFFFF"/>
            </w:rPr>
            <w:t>九. 荷载信息</w:t>
          </w:r>
          <w:r>
            <w:tab/>
          </w:r>
          <w:r>
            <w:fldChar w:fldCharType="begin"/>
          </w:r>
          <w:r>
            <w:instrText xml:space="preserve"> PAGEREF _Toc3654 \h </w:instrText>
          </w:r>
          <w:r>
            <w:fldChar w:fldCharType="separate"/>
          </w:r>
          <w:r>
            <w:t>23</w:t>
          </w:r>
          <w:r>
            <w:fldChar w:fldCharType="end"/>
          </w:r>
          <w:r>
            <w:fldChar w:fldCharType="end"/>
          </w:r>
        </w:p>
        <w:p>
          <w:pPr>
            <w:pStyle w:val="15"/>
            <w:tabs>
              <w:tab w:val="right" w:leader="dot" w:pos="9072"/>
            </w:tabs>
          </w:pPr>
          <w:r>
            <w:fldChar w:fldCharType="begin"/>
          </w:r>
          <w:r>
            <w:instrText xml:space="preserve"> HYPERLINK \l _Toc21597 </w:instrText>
          </w:r>
          <w:r>
            <w:fldChar w:fldCharType="separate"/>
          </w:r>
          <w:r>
            <w:rPr>
              <w:rFonts w:hint="eastAsia" w:ascii="宋体" w:eastAsia="宋体"/>
              <w:szCs w:val="28"/>
              <w:shd w:val="clear" w:color="auto" w:fill="FFFFFF"/>
            </w:rPr>
            <w:t>1. 风荷载信息</w:t>
          </w:r>
          <w:r>
            <w:tab/>
          </w:r>
          <w:r>
            <w:fldChar w:fldCharType="begin"/>
          </w:r>
          <w:r>
            <w:instrText xml:space="preserve"> PAGEREF _Toc21597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_Toc22257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_Toc22257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_Toc12447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_Toc12447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_Toc8068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_Toc8068 \h </w:instrText>
          </w:r>
          <w:r>
            <w:fldChar w:fldCharType="separate"/>
          </w:r>
          <w:r>
            <w:t>28</w:t>
          </w:r>
          <w:r>
            <w:fldChar w:fldCharType="end"/>
          </w:r>
          <w:r>
            <w:fldChar w:fldCharType="end"/>
          </w:r>
        </w:p>
        <w:p>
          <w:pPr>
            <w:pStyle w:val="15"/>
            <w:tabs>
              <w:tab w:val="right" w:leader="dot" w:pos="9072"/>
            </w:tabs>
          </w:pPr>
          <w:r>
            <w:fldChar w:fldCharType="begin"/>
          </w:r>
          <w:r>
            <w:instrText xml:space="preserve"> HYPERLINK \l _Toc15986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_Toc15986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_Toc16515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_Toc16515 \h </w:instrText>
          </w:r>
          <w:r>
            <w:fldChar w:fldCharType="separate"/>
          </w:r>
          <w:r>
            <w:t>32</w:t>
          </w:r>
          <w:r>
            <w:fldChar w:fldCharType="end"/>
          </w:r>
          <w:r>
            <w:fldChar w:fldCharType="end"/>
          </w:r>
        </w:p>
        <w:p>
          <w:pPr>
            <w:pStyle w:val="15"/>
            <w:tabs>
              <w:tab w:val="right" w:leader="dot" w:pos="9072"/>
            </w:tabs>
          </w:pPr>
          <w:r>
            <w:fldChar w:fldCharType="begin"/>
          </w:r>
          <w:r>
            <w:instrText xml:space="preserve"> HYPERLINK \l _Toc17456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_Toc17456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_Toc14343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_Toc14343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_Toc573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_Toc573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_Toc30816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_Toc30816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_Toc1492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_Toc1492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_Toc846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_Toc846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_Toc30994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_Toc30994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_Toc28188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_Toc28188 \h </w:instrText>
          </w:r>
          <w:r>
            <w:fldChar w:fldCharType="separate"/>
          </w:r>
          <w:r>
            <w:t>41</w:t>
          </w:r>
          <w:r>
            <w:fldChar w:fldCharType="end"/>
          </w:r>
          <w:r>
            <w:fldChar w:fldCharType="end"/>
          </w:r>
        </w:p>
        <w:p>
          <w:pPr>
            <w:pStyle w:val="15"/>
            <w:tabs>
              <w:tab w:val="right" w:leader="dot" w:pos="9072"/>
            </w:tabs>
          </w:pPr>
          <w:r>
            <w:fldChar w:fldCharType="begin"/>
          </w:r>
          <w:r>
            <w:instrText xml:space="preserve"> HYPERLINK \l _Toc26924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_Toc26924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_Toc4576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_Toc4576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_Toc4302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_Toc4302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_Toc5332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_Toc5332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_Toc639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_Toc639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_Toc6073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_Toc6073 \h </w:instrText>
          </w:r>
          <w:r>
            <w:fldChar w:fldCharType="separate"/>
          </w:r>
          <w:r>
            <w:t>52</w:t>
          </w:r>
          <w:r>
            <w:fldChar w:fldCharType="end"/>
          </w:r>
          <w:r>
            <w:fldChar w:fldCharType="end"/>
          </w:r>
        </w:p>
        <w:p>
          <w:pPr>
            <w:pStyle w:val="12"/>
            <w:tabs>
              <w:tab w:val="right" w:leader="dot" w:pos="9072"/>
            </w:tabs>
          </w:pPr>
          <w:r>
            <w:fldChar w:fldCharType="begin"/>
          </w:r>
          <w:r>
            <w:instrText xml:space="preserve"> HYPERLINK \l _Toc6920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_Toc6920 \h </w:instrText>
          </w:r>
          <w:r>
            <w:fldChar w:fldCharType="separate"/>
          </w:r>
          <w:r>
            <w:t>54</w:t>
          </w:r>
          <w:r>
            <w:fldChar w:fldCharType="end"/>
          </w:r>
          <w:r>
            <w:fldChar w:fldCharType="end"/>
          </w:r>
        </w:p>
        <w:p>
          <w:pPr>
            <w:pStyle w:val="15"/>
            <w:tabs>
              <w:tab w:val="right" w:leader="dot" w:pos="9072"/>
            </w:tabs>
          </w:pPr>
          <w:r>
            <w:fldChar w:fldCharType="begin"/>
          </w:r>
          <w:r>
            <w:instrText xml:space="preserve"> HYPERLINK \l _Toc28438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_Toc28438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_Toc9263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_Toc9263 \h </w:instrText>
          </w:r>
          <w:r>
            <w:fldChar w:fldCharType="separate"/>
          </w:r>
          <w:r>
            <w:t>65</w:t>
          </w:r>
          <w:r>
            <w:fldChar w:fldCharType="end"/>
          </w:r>
          <w:r>
            <w:fldChar w:fldCharType="end"/>
          </w:r>
        </w:p>
        <w:p>
          <w:pPr>
            <w:pStyle w:val="12"/>
            <w:tabs>
              <w:tab w:val="right" w:leader="dot" w:pos="9072"/>
            </w:tabs>
          </w:pPr>
          <w:r>
            <w:fldChar w:fldCharType="begin"/>
          </w:r>
          <w:r>
            <w:instrText xml:space="preserve"> HYPERLINK \l _Toc20356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_Toc20356 \h </w:instrText>
          </w:r>
          <w:r>
            <w:fldChar w:fldCharType="separate"/>
          </w:r>
          <w:r>
            <w:t>72</w:t>
          </w:r>
          <w:r>
            <w:fldChar w:fldCharType="end"/>
          </w:r>
          <w:r>
            <w:fldChar w:fldCharType="end"/>
          </w:r>
        </w:p>
        <w:p>
          <w:pPr>
            <w:pStyle w:val="12"/>
            <w:tabs>
              <w:tab w:val="right" w:leader="dot" w:pos="9072"/>
            </w:tabs>
          </w:pPr>
          <w:r>
            <w:fldChar w:fldCharType="begin"/>
          </w:r>
          <w:r>
            <w:instrText xml:space="preserve"> HYPERLINK \l _Toc4689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_Toc4689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_Toc19831 </w:instrText>
          </w:r>
          <w:r>
            <w:fldChar w:fldCharType="separate"/>
          </w:r>
          <w:r>
            <w:rPr>
              <w:rFonts w:hint="eastAsia" w:ascii="宋体" w:eastAsia="宋体"/>
              <w:szCs w:val="28"/>
              <w:shd w:val="clear" w:color="auto" w:fill="FFFFFF"/>
            </w:rPr>
            <w:t>1. 抗倾覆验算</w:t>
          </w:r>
          <w:r>
            <w:tab/>
          </w:r>
          <w:r>
            <w:fldChar w:fldCharType="begin"/>
          </w:r>
          <w:r>
            <w:instrText xml:space="preserve"> PAGEREF _Toc19831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_Toc23440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_Toc23440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_Toc21530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_Toc21530 \h </w:instrText>
          </w:r>
          <w:r>
            <w:fldChar w:fldCharType="separate"/>
          </w:r>
          <w:r>
            <w:t>74</w:t>
          </w:r>
          <w:r>
            <w:fldChar w:fldCharType="end"/>
          </w:r>
          <w:r>
            <w:fldChar w:fldCharType="end"/>
          </w:r>
        </w:p>
        <w:p>
          <w:pPr>
            <w:pStyle w:val="12"/>
            <w:tabs>
              <w:tab w:val="right" w:leader="dot" w:pos="9072"/>
            </w:tabs>
          </w:pPr>
          <w:r>
            <w:fldChar w:fldCharType="begin"/>
          </w:r>
          <w:r>
            <w:instrText xml:space="preserve"> HYPERLINK \l _Toc7602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_Toc7602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_Toc5173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_Toc5173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_Toc12278 </w:instrText>
          </w:r>
          <w:r>
            <w:fldChar w:fldCharType="separate"/>
          </w:r>
          <w:r>
            <w:rPr>
              <w:rFonts w:hint="eastAsia" w:ascii="宋体" w:eastAsia="宋体"/>
              <w:szCs w:val="28"/>
              <w:shd w:val="clear" w:color="auto" w:fill="FFFFFF"/>
            </w:rPr>
            <w:t>2. 荷载简图</w:t>
          </w:r>
          <w:r>
            <w:tab/>
          </w:r>
          <w:r>
            <w:fldChar w:fldCharType="begin"/>
          </w:r>
          <w:r>
            <w:instrText xml:space="preserve"> PAGEREF _Toc12278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_Toc13125 </w:instrText>
          </w:r>
          <w:r>
            <w:fldChar w:fldCharType="separate"/>
          </w:r>
          <w:r>
            <w:rPr>
              <w:rFonts w:hint="eastAsia" w:ascii="宋体" w:eastAsia="宋体"/>
              <w:szCs w:val="28"/>
              <w:shd w:val="clear" w:color="auto" w:fill="FFFFFF"/>
            </w:rPr>
            <w:t>3. 配筋简图</w:t>
          </w:r>
          <w:r>
            <w:tab/>
          </w:r>
          <w:r>
            <w:fldChar w:fldCharType="begin"/>
          </w:r>
          <w:r>
            <w:instrText xml:space="preserve"> PAGEREF _Toc13125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_Toc26710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_Toc26710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_Toc1051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_Toc1051 \h </w:instrText>
          </w:r>
          <w:r>
            <w:fldChar w:fldCharType="separate"/>
          </w:r>
          <w:r>
            <w:t>84</w:t>
          </w:r>
          <w:r>
            <w:fldChar w:fldCharType="end"/>
          </w:r>
          <w:r>
            <w:fldChar w:fldCharType="end"/>
          </w:r>
        </w:p>
        <w:p>
          <w:pPr>
            <w:pStyle w:val="15"/>
            <w:tabs>
              <w:tab w:val="right" w:leader="dot" w:pos="9072"/>
            </w:tabs>
          </w:pPr>
          <w:r>
            <w:fldChar w:fldCharType="begin"/>
          </w:r>
          <w:r>
            <w:instrText xml:space="preserve"> HYPERLINK \l _Toc22546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_Toc22546 \h </w:instrText>
          </w:r>
          <w:r>
            <w:fldChar w:fldCharType="separate"/>
          </w:r>
          <w:r>
            <w:t>86</w:t>
          </w:r>
          <w:r>
            <w:fldChar w:fldCharType="end"/>
          </w:r>
          <w:r>
            <w:fldChar w:fldCharType="end"/>
          </w:r>
        </w:p>
        <w:p>
          <w:pPr>
            <w:pStyle w:val="15"/>
            <w:tabs>
              <w:tab w:val="right" w:leader="dot" w:pos="9072"/>
            </w:tabs>
          </w:pPr>
          <w:r>
            <w:fldChar w:fldCharType="begin"/>
          </w:r>
          <w:r>
            <w:instrText xml:space="preserve"> HYPERLINK \l _Toc7625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_Toc7625 \h </w:instrText>
          </w:r>
          <w:r>
            <w:fldChar w:fldCharType="separate"/>
          </w:r>
          <w:r>
            <w:t>88</w:t>
          </w:r>
          <w:r>
            <w:fldChar w:fldCharType="end"/>
          </w:r>
          <w:r>
            <w:fldChar w:fldCharType="end"/>
          </w:r>
        </w:p>
        <w:p>
          <w:pPr>
            <w:pStyle w:val="15"/>
            <w:tabs>
              <w:tab w:val="right" w:leader="dot" w:pos="9072"/>
            </w:tabs>
          </w:pPr>
          <w:r>
            <w:fldChar w:fldCharType="begin"/>
          </w:r>
          <w:r>
            <w:instrText xml:space="preserve"> HYPERLINK \l _Toc8579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_Toc8579 \h </w:instrText>
          </w:r>
          <w:r>
            <w:fldChar w:fldCharType="separate"/>
          </w:r>
          <w:r>
            <w:t>90</w:t>
          </w:r>
          <w:r>
            <w:fldChar w:fldCharType="end"/>
          </w:r>
          <w:r>
            <w:fldChar w:fldCharType="end"/>
          </w:r>
        </w:p>
        <w:p>
          <w:pPr>
            <w:pStyle w:val="15"/>
            <w:tabs>
              <w:tab w:val="right" w:leader="dot" w:pos="9072"/>
            </w:tabs>
          </w:pPr>
          <w:r>
            <w:fldChar w:fldCharType="begin"/>
          </w:r>
          <w:r>
            <w:instrText xml:space="preserve"> HYPERLINK \l _Toc2725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_Toc2725 \h </w:instrText>
          </w:r>
          <w:r>
            <w:fldChar w:fldCharType="separate"/>
          </w:r>
          <w:r>
            <w:t>92</w:t>
          </w:r>
          <w:r>
            <w:fldChar w:fldCharType="end"/>
          </w:r>
          <w:r>
            <w:fldChar w:fldCharType="end"/>
          </w:r>
        </w:p>
        <w:p>
          <w:pPr>
            <w:pStyle w:val="15"/>
            <w:tabs>
              <w:tab w:val="right" w:leader="dot" w:pos="9072"/>
            </w:tabs>
          </w:pPr>
          <w:r>
            <w:fldChar w:fldCharType="begin"/>
          </w:r>
          <w:r>
            <w:instrText xml:space="preserve"> HYPERLINK \l _Toc22910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_Toc22910 \h </w:instrText>
          </w:r>
          <w:r>
            <w:fldChar w:fldCharType="separate"/>
          </w:r>
          <w:r>
            <w:t>94</w:t>
          </w:r>
          <w:r>
            <w:fldChar w:fldCharType="end"/>
          </w:r>
          <w:r>
            <w:fldChar w:fldCharType="end"/>
          </w:r>
        </w:p>
        <w:p>
          <w:r>
            <w:fldChar w:fldCharType="end"/>
          </w:r>
        </w:p>
      </w:sdtContent>
    </w:sdt>
    <w:p>
      <w:r>
        <w:br w:type="page"/>
      </w:r>
    </w:p>
    <w:p>
      <w:pPr>
        <w:pStyle w:val="16"/>
        <w:jc w:val="left"/>
      </w:pPr>
      <w:bookmarkStart w:id="0" w:name="_Toc16909"/>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2193"/>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计算日期为2023年7月28日13时23分57秒。</w:t>
      </w:r>
    </w:p>
    <w:p>
      <w:pPr>
        <w:jc w:val="left"/>
      </w:pPr>
    </w:p>
    <w:p>
      <w:pPr>
        <w:pStyle w:val="16"/>
        <w:jc w:val="left"/>
      </w:pPr>
      <w:bookmarkStart w:id="2" w:name="_Toc30123"/>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7904"/>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276.26</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0.5646(X)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0.5287(Y)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0.4312(T)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99.25%</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7.16%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1/1075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1/1191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55.49</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61.87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686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9437"/>
      <w:r>
        <w:rPr>
          <w:rFonts w:hint="eastAsia" w:ascii="宋体" w:eastAsia="宋体"/>
          <w:b/>
          <w:color w:val="000000"/>
          <w:sz w:val="32"/>
          <w:szCs w:val="32"/>
          <w:shd w:val="clear" w:color="auto" w:fill="FFFFFF"/>
        </w:rPr>
        <w:t>六. 结构模型概况</w:t>
      </w:r>
      <w:bookmarkEnd w:id="5"/>
    </w:p>
    <w:p>
      <w:pPr>
        <w:pStyle w:val="3"/>
        <w:jc w:val="left"/>
      </w:pPr>
      <w:bookmarkStart w:id="6" w:name="_Toc10130"/>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3353"/>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527"/>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63.45,12.12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62.54,11.82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7851"/>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6522"/>
      <w:r>
        <w:rPr>
          <w:rFonts w:hint="eastAsia" w:ascii="宋体" w:eastAsia="宋体"/>
          <w:b/>
          <w:color w:val="000000"/>
          <w:sz w:val="32"/>
          <w:szCs w:val="32"/>
          <w:shd w:val="clear" w:color="auto" w:fill="FFFFFF"/>
        </w:rPr>
        <w:t>七. 工况和组合</w:t>
      </w:r>
      <w:bookmarkEnd w:id="24"/>
    </w:p>
    <w:p>
      <w:pPr>
        <w:pStyle w:val="3"/>
        <w:jc w:val="left"/>
      </w:pPr>
      <w:bookmarkStart w:id="25" w:name="_Toc28323"/>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4312"/>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5133"/>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4883"/>
      <w:r>
        <w:rPr>
          <w:rFonts w:hint="eastAsia" w:ascii="宋体" w:eastAsia="宋体"/>
          <w:b/>
          <w:color w:val="000000"/>
          <w:sz w:val="32"/>
          <w:szCs w:val="32"/>
          <w:shd w:val="clear" w:color="auto" w:fill="FFFFFF"/>
        </w:rPr>
        <w:t>八. 质量信息</w:t>
      </w:r>
      <w:bookmarkEnd w:id="28"/>
    </w:p>
    <w:p>
      <w:pPr>
        <w:pStyle w:val="3"/>
        <w:jc w:val="left"/>
      </w:pPr>
      <w:bookmarkStart w:id="29" w:name="_Toc3089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63.51,11.99, 9.65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113.5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63.43,12.14, 4.85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138.9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243.640</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32.620</w:t>
      </w:r>
    </w:p>
    <w:p>
      <w:pPr>
        <w:spacing w:beforeLines="113" w:afterLines="113" w:line="113" w:lineRule="auto"/>
        <w:jc w:val="left"/>
      </w:pPr>
      <w:r>
        <w:rPr>
          <w:rFonts w:hint="eastAsia" w:ascii="宋体" w:eastAsia="宋体"/>
          <w:b w:val="0"/>
          <w:color w:val="000000"/>
          <w:sz w:val="24"/>
          <w:szCs w:val="24"/>
          <w:shd w:val="clear" w:color="auto" w:fill="FFFFFF"/>
        </w:rPr>
        <w:t>结构的总质量 (t):        276.260</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2642"/>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p>
    <w:p>
      <w:pPr>
        <w:spacing w:beforeLines="113" w:afterLines="113" w:line="113" w:lineRule="auto"/>
        <w:jc w:val="left"/>
      </w:pPr>
    </w:p>
    <w:p>
      <w:pPr>
        <w:pStyle w:val="16"/>
        <w:jc w:val="center"/>
      </w:pPr>
      <w:bookmarkStart w:id="31" w:name="_Toc3654"/>
      <w:r>
        <w:rPr>
          <w:rFonts w:hint="eastAsia" w:ascii="宋体" w:eastAsia="宋体"/>
          <w:b/>
          <w:color w:val="000000"/>
          <w:sz w:val="32"/>
          <w:szCs w:val="32"/>
          <w:shd w:val="clear" w:color="auto" w:fill="FFFFFF"/>
        </w:rPr>
        <w:t>九. 荷载信息</w:t>
      </w:r>
      <w:bookmarkEnd w:id="31"/>
    </w:p>
    <w:p>
      <w:pPr>
        <w:pStyle w:val="3"/>
        <w:jc w:val="left"/>
      </w:pPr>
      <w:bookmarkStart w:id="32" w:name="_Toc21597"/>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22257"/>
      <w:r>
        <w:rPr>
          <w:rFonts w:hint="eastAsia" w:ascii="宋体" w:eastAsia="宋体"/>
          <w:b/>
          <w:color w:val="000000"/>
          <w:sz w:val="32"/>
          <w:szCs w:val="32"/>
          <w:shd w:val="clear" w:color="auto" w:fill="FFFFFF"/>
        </w:rPr>
        <w:t>十. 立面规则性</w:t>
      </w:r>
      <w:bookmarkEnd w:id="35"/>
    </w:p>
    <w:p>
      <w:pPr>
        <w:pStyle w:val="3"/>
        <w:jc w:val="left"/>
      </w:pPr>
      <w:bookmarkStart w:id="36" w:name="_Toc12447"/>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8068"/>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15986"/>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27788.65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35616.67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47430.87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52888.73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16515"/>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374.71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745.63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559.16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812.35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17456"/>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4343"/>
      <w:r>
        <w:rPr>
          <w:rFonts w:hint="eastAsia" w:ascii="宋体" w:eastAsia="宋体"/>
          <w:b/>
          <w:color w:val="000000"/>
          <w:sz w:val="32"/>
          <w:szCs w:val="32"/>
          <w:shd w:val="clear" w:color="auto" w:fill="FFFFFF"/>
        </w:rPr>
        <w:t>十一. 抗震分析及调整</w:t>
      </w:r>
      <w:bookmarkEnd w:id="41"/>
    </w:p>
    <w:p>
      <w:pPr>
        <w:pStyle w:val="3"/>
        <w:jc w:val="left"/>
      </w:pPr>
      <w:bookmarkStart w:id="42" w:name="_Toc573"/>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-3.67度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175.05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0.5287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84.71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141.37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175.99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84.58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0.1529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123.46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0.76</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30816"/>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15.28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0.5287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1.49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-2.17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0.1529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0.91</w:t>
            </w:r>
          </w:p>
        </w:tc>
      </w:tr>
    </w:tbl>
    <w:p>
      <w:pPr>
        <w:spacing w:beforeLines="113" w:afterLines="113" w:line="113" w:lineRule="auto"/>
        <w:jc w:val="left"/>
      </w:pPr>
    </w:p>
    <w:p>
      <w:pPr>
        <w:pStyle w:val="3"/>
        <w:jc w:val="left"/>
      </w:pPr>
      <w:bookmarkStart w:id="44" w:name="_Toc1492"/>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84.57%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88.34%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11.72%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99.25%,参与振型足够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846"/>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30994"/>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186.90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1.33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195.23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3.78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2.24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19.83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0.66</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8188"/>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6924"/>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4576"/>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4302"/>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83.3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5332"/>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550.4(100.0%)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1276.3(100.0%)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1276.3</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549.3(100.0%)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549.3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1359.5(100.0%)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1359.5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639"/>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1467.1(100.0%)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1467.1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549.3(100.0%)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549.3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1499.8(100.0%)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1499.8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6073"/>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6920"/>
      <w:r>
        <w:rPr>
          <w:rFonts w:hint="eastAsia" w:ascii="宋体" w:eastAsia="宋体"/>
          <w:b/>
          <w:color w:val="000000"/>
          <w:sz w:val="32"/>
          <w:szCs w:val="32"/>
          <w:shd w:val="clear" w:color="auto" w:fill="FFFFFF"/>
        </w:rPr>
        <w:t>十三. 变形验算</w:t>
      </w:r>
      <w:bookmarkEnd w:id="58"/>
    </w:p>
    <w:p>
      <w:pPr>
        <w:pStyle w:val="3"/>
        <w:jc w:val="left"/>
      </w:pPr>
      <w:bookmarkStart w:id="59" w:name="_Toc28438"/>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8.75(41)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7.98(42)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7.98（发生在2层1塔）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7.22(41)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7.79(29)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8.87(41)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1/1088(41)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1/1075(23)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1/1075（发生在1层1塔）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7.66(29)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1/1324(29)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1/1191(11)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1/1191（发生在1层1塔）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4.66(41)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1/2070(42)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2.35(23)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1/2060(23)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1/2060（发生在1层1塔）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1/2254(29)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1/2033(11)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8.90(41)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4.52(23)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1/1072(23)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8.90（发生在2层1塔）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7.76(29)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1/1312(29)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1/1171(11)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1/1171（发生在1层1塔）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9263"/>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559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0356"/>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0.122</w:t>
            </w:r>
          </w:p>
        </w:tc>
      </w:tr>
    </w:tbl>
    <w:p>
      <w:pPr>
        <w:spacing w:beforeLines="113" w:afterLines="113" w:line="113" w:lineRule="auto"/>
        <w:jc w:val="left"/>
      </w:pPr>
    </w:p>
    <w:p>
      <w:pPr>
        <w:pStyle w:val="16"/>
        <w:jc w:val="center"/>
      </w:pPr>
      <w:bookmarkStart w:id="68" w:name="_Toc468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19831"/>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12748.09</w:t>
            </w:r>
          </w:p>
        </w:tc>
        <w:tc>
          <w:tcPr>
            <w:tcW w:w="2097" w:type="dxa"/>
            <w:shd w:val="clear" w:color="auto" w:fill="FFFFFF"/>
          </w:tcPr>
          <w:p>
            <w:pPr>
              <w:jc w:val="center"/>
            </w:pPr>
            <w:r>
              <w:rPr>
                <w:rFonts w:hint="eastAsia" w:ascii="宋体" w:eastAsia="宋体"/>
                <w:b w:val="0"/>
                <w:color w:val="000000"/>
                <w:sz w:val="24"/>
                <w:szCs w:val="24"/>
                <w:shd w:val="clear" w:color="auto" w:fill="FFFFFF"/>
              </w:rPr>
              <w:t>1226.49</w:t>
            </w:r>
          </w:p>
        </w:tc>
        <w:tc>
          <w:tcPr>
            <w:tcW w:w="1984" w:type="dxa"/>
            <w:shd w:val="clear" w:color="auto" w:fill="FFFFFF"/>
          </w:tcPr>
          <w:p>
            <w:pPr>
              <w:jc w:val="center"/>
            </w:pPr>
            <w:r>
              <w:rPr>
                <w:rFonts w:hint="eastAsia" w:ascii="宋体" w:eastAsia="宋体"/>
                <w:b w:val="0"/>
                <w:color w:val="000000"/>
                <w:sz w:val="24"/>
                <w:szCs w:val="24"/>
                <w:shd w:val="clear" w:color="auto" w:fill="FFFFFF"/>
              </w:rPr>
              <w:t>10.39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11958.88</w:t>
            </w:r>
          </w:p>
        </w:tc>
        <w:tc>
          <w:tcPr>
            <w:tcW w:w="2097" w:type="dxa"/>
            <w:shd w:val="clear" w:color="auto" w:fill="FFFFFF"/>
          </w:tcPr>
          <w:p>
            <w:pPr>
              <w:jc w:val="center"/>
            </w:pPr>
            <w:r>
              <w:rPr>
                <w:rFonts w:hint="eastAsia" w:ascii="宋体" w:eastAsia="宋体"/>
                <w:b w:val="0"/>
                <w:color w:val="000000"/>
                <w:sz w:val="24"/>
                <w:szCs w:val="24"/>
                <w:shd w:val="clear" w:color="auto" w:fill="FFFFFF"/>
              </w:rPr>
              <w:t>1272.32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9.40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13430.74</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733.55</w:t>
            </w:r>
          </w:p>
        </w:tc>
        <w:tc>
          <w:tcPr>
            <w:tcW w:w="1984" w:type="dxa"/>
            <w:shd w:val="clear" w:color="auto" w:fill="FFFFFF"/>
          </w:tcPr>
          <w:p>
            <w:pPr>
              <w:jc w:val="center"/>
            </w:pPr>
            <w:r>
              <w:rPr>
                <w:rFonts w:hint="eastAsia" w:ascii="宋体" w:eastAsia="宋体"/>
                <w:b w:val="0"/>
                <w:color w:val="000000"/>
                <w:sz w:val="24"/>
                <w:szCs w:val="24"/>
                <w:shd w:val="clear" w:color="auto" w:fill="FFFFFF"/>
              </w:rPr>
              <w:t>18.31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12534.91</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807.53</w:t>
            </w:r>
          </w:p>
        </w:tc>
        <w:tc>
          <w:tcPr>
            <w:tcW w:w="1984" w:type="dxa"/>
            <w:shd w:val="clear" w:color="auto" w:fill="FFFFFF"/>
          </w:tcPr>
          <w:p>
            <w:pPr>
              <w:jc w:val="center"/>
            </w:pPr>
            <w:r>
              <w:rPr>
                <w:rFonts w:hint="eastAsia" w:ascii="宋体" w:eastAsia="宋体"/>
                <w:b w:val="0"/>
                <w:color w:val="000000"/>
                <w:sz w:val="24"/>
                <w:szCs w:val="24"/>
                <w:shd w:val="clear" w:color="auto" w:fill="FFFFFF"/>
              </w:rPr>
              <w:t>15.52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3440"/>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27788.65</w:t>
            </w:r>
          </w:p>
        </w:tc>
        <w:tc>
          <w:tcPr>
            <w:tcW w:w="1474" w:type="dxa"/>
            <w:shd w:val="clear" w:color="auto" w:fill="FFFFFF"/>
          </w:tcPr>
          <w:p>
            <w:pPr>
              <w:jc w:val="center"/>
            </w:pPr>
            <w:r>
              <w:rPr>
                <w:rFonts w:hint="eastAsia" w:ascii="宋体" w:eastAsia="宋体"/>
                <w:b w:val="0"/>
                <w:color w:val="000000"/>
                <w:sz w:val="24"/>
                <w:szCs w:val="24"/>
                <w:shd w:val="clear" w:color="auto" w:fill="FFFFFF"/>
              </w:rPr>
              <w:t>35616.67</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1624.63</w:t>
            </w:r>
          </w:p>
        </w:tc>
        <w:tc>
          <w:tcPr>
            <w:tcW w:w="1134" w:type="dxa"/>
            <w:shd w:val="clear" w:color="auto" w:fill="FFFFFF"/>
          </w:tcPr>
          <w:p>
            <w:pPr>
              <w:jc w:val="center"/>
            </w:pPr>
            <w:r>
              <w:rPr>
                <w:rFonts w:hint="eastAsia" w:ascii="宋体" w:eastAsia="宋体"/>
                <w:b w:val="0"/>
                <w:color w:val="000000"/>
                <w:sz w:val="24"/>
                <w:szCs w:val="24"/>
                <w:shd w:val="clear" w:color="auto" w:fill="FFFFFF"/>
              </w:rPr>
              <w:t>82.10</w:t>
            </w:r>
          </w:p>
        </w:tc>
        <w:tc>
          <w:tcPr>
            <w:tcW w:w="1134" w:type="dxa"/>
            <w:shd w:val="clear" w:color="auto" w:fill="FFFFFF"/>
          </w:tcPr>
          <w:p>
            <w:pPr>
              <w:jc w:val="center"/>
            </w:pPr>
            <w:r>
              <w:rPr>
                <w:rFonts w:hint="eastAsia" w:ascii="宋体" w:eastAsia="宋体"/>
                <w:b w:val="0"/>
                <w:color w:val="000000"/>
                <w:sz w:val="24"/>
                <w:szCs w:val="24"/>
                <w:shd w:val="clear" w:color="auto" w:fill="FFFFFF"/>
              </w:rPr>
              <w:t>105.23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47430.87</w:t>
            </w:r>
          </w:p>
        </w:tc>
        <w:tc>
          <w:tcPr>
            <w:tcW w:w="1474" w:type="dxa"/>
            <w:shd w:val="clear" w:color="auto" w:fill="FFFFFF"/>
          </w:tcPr>
          <w:p>
            <w:pPr>
              <w:jc w:val="center"/>
            </w:pPr>
            <w:r>
              <w:rPr>
                <w:rFonts w:hint="eastAsia" w:ascii="宋体" w:eastAsia="宋体"/>
                <w:b w:val="0"/>
                <w:color w:val="000000"/>
                <w:sz w:val="24"/>
                <w:szCs w:val="24"/>
                <w:shd w:val="clear" w:color="auto" w:fill="FFFFFF"/>
              </w:rPr>
              <w:t>52888.73</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4145.92</w:t>
            </w:r>
          </w:p>
        </w:tc>
        <w:tc>
          <w:tcPr>
            <w:tcW w:w="1134" w:type="dxa"/>
            <w:shd w:val="clear" w:color="auto" w:fill="FFFFFF"/>
          </w:tcPr>
          <w:p>
            <w:pPr>
              <w:jc w:val="center"/>
            </w:pPr>
            <w:r>
              <w:rPr>
                <w:rFonts w:hint="eastAsia" w:ascii="宋体" w:eastAsia="宋体"/>
                <w:b w:val="0"/>
                <w:color w:val="000000"/>
                <w:sz w:val="24"/>
                <w:szCs w:val="24"/>
                <w:shd w:val="clear" w:color="auto" w:fill="FFFFFF"/>
              </w:rPr>
              <w:t>55.49</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61.87</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该结构最小刚重比Di*Hi/Gi（55.49,第1层）不小于20,可以不考虑重力二阶效应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21530"/>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27788.65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35616.67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1624.63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47430.87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52888.73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4145.92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7602"/>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5173"/>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12278"/>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13125"/>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26710"/>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1051"/>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22546"/>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7625"/>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8579"/>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725"/>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22910"/>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7A604B0"/>
    <w:rsid w:val="57376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3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2.438348</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2.121347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14.92251</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10.894761</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0.5481</c:v>
                </c:pt>
                <c:pt idx="1">
                  <c:v>0.5219</c:v>
                </c:pt>
                <c:pt idx="2">
                  <c:v>0.0149</c:v>
                </c:pt>
                <c:pt idx="3">
                  <c:v>0.1916</c:v>
                </c:pt>
                <c:pt idx="4">
                  <c:v>0.1786</c:v>
                </c:pt>
                <c:pt idx="5">
                  <c:v>0.0063</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0.0165</c:v>
                </c:pt>
                <c:pt idx="1">
                  <c:v>0.0068</c:v>
                </c:pt>
                <c:pt idx="2">
                  <c:v>0.4163</c:v>
                </c:pt>
                <c:pt idx="3">
                  <c:v>0.0042</c:v>
                </c:pt>
                <c:pt idx="4">
                  <c:v>0.0061</c:v>
                </c:pt>
                <c:pt idx="5">
                  <c:v>0.1466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7.569914</c:v>
                </c:pt>
                <c:pt idx="1">
                  <c:v>11.120309</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0.069116</c:v>
                </c:pt>
                <c:pt idx="1">
                  <c:v>0.108322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0.113784</c:v>
                </c:pt>
                <c:pt idx="1">
                  <c:v>0.264202</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4.972124</c:v>
                </c:pt>
                <c:pt idx="1">
                  <c:v>-2.38088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0.048683</c:v>
                </c:pt>
                <c:pt idx="1">
                  <c:v>-0.020256</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0.096769</c:v>
                </c:pt>
                <c:pt idx="1">
                  <c:v>-0.026022</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0.059078</c:v>
                </c:pt>
                <c:pt idx="1">
                  <c:v>0.074122</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8.363512</c:v>
                </c:pt>
                <c:pt idx="1">
                  <c:v>11.159938</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0.089493</c:v>
                </c:pt>
                <c:pt idx="1">
                  <c:v>0.134959</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0.021761</c:v>
                </c:pt>
                <c:pt idx="1">
                  <c:v>-0.01148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4.204033</c:v>
                </c:pt>
                <c:pt idx="1">
                  <c:v>-2.221517</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0.136309</c:v>
                </c:pt>
                <c:pt idx="1">
                  <c:v>-0.07033</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18.690222</c:v>
                </c:pt>
                <c:pt idx="1">
                  <c:v>0.177438</c:v>
                </c:pt>
                <c:pt idx="2">
                  <c:v>0.377985</c:v>
                </c:pt>
                <c:pt idx="3">
                  <c:v>2.591244</c:v>
                </c:pt>
                <c:pt idx="4">
                  <c:v>0.028427</c:v>
                </c:pt>
                <c:pt idx="5">
                  <c:v>0.070746</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0.1332</c:v>
                </c:pt>
                <c:pt idx="1">
                  <c:v>19.523451</c:v>
                </c:pt>
                <c:pt idx="2">
                  <c:v>0.224452</c:v>
                </c:pt>
                <c:pt idx="3">
                  <c:v>0.010281</c:v>
                </c:pt>
                <c:pt idx="4">
                  <c:v>1.982515</c:v>
                </c:pt>
                <c:pt idx="5">
                  <c:v>0.065979</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19.06455</c:v>
                </c:pt>
                <c:pt idx="2">
                  <c:v>11.467103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19.777023</c:v>
                </c:pt>
                <c:pt idx="2">
                  <c:v>11.444505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6.90095</c:v>
                </c:pt>
                <c:pt idx="1">
                  <c:v>10.103144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7.15885</c:v>
                </c:pt>
                <c:pt idx="1">
                  <c:v>10.083234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7.597448</c:v>
                </c:pt>
                <c:pt idx="1">
                  <c:v>11.467103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8.332519</c:v>
                </c:pt>
                <c:pt idx="1">
                  <c:v>11.444505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13.891167</c:v>
                </c:pt>
                <c:pt idx="1">
                  <c:v>10.472815</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2.384781</c:v>
                </c:pt>
                <c:pt idx="1">
                  <c:v>0.877219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16.275948</c:v>
                </c:pt>
                <c:pt idx="1">
                  <c:v>11.350034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12.762913</c:v>
                </c:pt>
                <c:pt idx="2">
                  <c:v>5.504211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13.594634</c:v>
                </c:pt>
                <c:pt idx="2">
                  <c:v>5.493362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14.670822</c:v>
                </c:pt>
                <c:pt idx="2">
                  <c:v>5.50421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14.997811</c:v>
                </c:pt>
                <c:pt idx="2">
                  <c:v>5.493362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19.06455</c:v>
                </c:pt>
                <c:pt idx="2">
                  <c:v>11.467101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19.777025</c:v>
                </c:pt>
                <c:pt idx="2">
                  <c:v>11.444505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4.386495</c:v>
                </c:pt>
                <c:pt idx="2">
                  <c:v>8.749177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3.954928</c:v>
                </c:pt>
                <c:pt idx="2">
                  <c:v>7.983129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3.870554</c:v>
                </c:pt>
                <c:pt idx="2">
                  <c:v>7.216277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4.114936</c:v>
                </c:pt>
                <c:pt idx="2">
                  <c:v>7.790031</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4.50986</c:v>
                </c:pt>
                <c:pt idx="2">
                  <c:v>8.874061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4.071317</c:v>
                </c:pt>
                <c:pt idx="2">
                  <c:v>7.660386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2.353469</c:v>
                </c:pt>
                <c:pt idx="2">
                  <c:v>4.657989</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2.384482</c:v>
                </c:pt>
                <c:pt idx="2">
                  <c:v>4.513929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3.886822</c:v>
                </c:pt>
                <c:pt idx="2">
                  <c:v>8.027369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3.83038</c:v>
                </c:pt>
                <c:pt idx="2">
                  <c:v>7.969141</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3.742207</c:v>
                </c:pt>
                <c:pt idx="2">
                  <c:v>7.015049</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3.769785</c:v>
                </c:pt>
                <c:pt idx="2">
                  <c:v>7.082861</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4.386494</c:v>
                </c:pt>
                <c:pt idx="2">
                  <c:v>4.362682</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3.954928</c:v>
                </c:pt>
                <c:pt idx="2">
                  <c:v>4.277296</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3.870554</c:v>
                </c:pt>
                <c:pt idx="2">
                  <c:v>3.353756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4.114936</c:v>
                </c:pt>
                <c:pt idx="2">
                  <c:v>3.675095</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4.50986</c:v>
                </c:pt>
                <c:pt idx="2">
                  <c:v>4.408351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4.071317</c:v>
                </c:pt>
                <c:pt idx="2">
                  <c:v>3.623947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2.353469</c:v>
                </c:pt>
                <c:pt idx="2">
                  <c:v>2.318131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2.384482</c:v>
                </c:pt>
                <c:pt idx="2">
                  <c:v>2.129448</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3.886821</c:v>
                </c:pt>
                <c:pt idx="2">
                  <c:v>4.130355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3.83038</c:v>
                </c:pt>
                <c:pt idx="2">
                  <c:v>4.127488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3.742206</c:v>
                </c:pt>
                <c:pt idx="2">
                  <c:v>3.269136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3.769785</c:v>
                </c:pt>
                <c:pt idx="2">
                  <c:v>3.3044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3.901986</c:v>
                </c:pt>
                <c:pt idx="2">
                  <c:v>4.103713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3.773244</c:v>
                </c:pt>
                <c:pt idx="2">
                  <c:v>3.287177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2.235013</c:v>
                </c:pt>
                <c:pt idx="2">
                  <c:v>2.305892</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2.334622</c:v>
                </c:pt>
                <c:pt idx="2">
                  <c:v>2.001925</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0.69735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1.128556</c:v>
                </c:pt>
                <c:pt idx="2">
                  <c:v>1.089918</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1.032516</c:v>
                </c:pt>
                <c:pt idx="2">
                  <c:v>1.001755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1.034297</c:v>
                </c:pt>
                <c:pt idx="2">
                  <c:v>1.028685</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1.091557</c:v>
                </c:pt>
                <c:pt idx="2">
                  <c:v>1.099842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1.128556</c:v>
                </c:pt>
                <c:pt idx="2">
                  <c:v>1.056249</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1.032516</c:v>
                </c:pt>
                <c:pt idx="2">
                  <c:v>1.036295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1.034297</c:v>
                </c:pt>
                <c:pt idx="2">
                  <c:v>1.025885</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1.091557</c:v>
                </c:pt>
                <c:pt idx="2">
                  <c:v>1.112182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0.00093</c:v>
                </c:pt>
                <c:pt idx="2">
                  <c:v>0.000918</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0.000839</c:v>
                </c:pt>
                <c:pt idx="2">
                  <c:v>0.000755</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0.000485</c:v>
                </c:pt>
                <c:pt idx="2">
                  <c:v>0.000483</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0.000492</c:v>
                </c:pt>
                <c:pt idx="2">
                  <c:v>0.000444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5.59</c:v>
                </c:pt>
                <c:pt idx="1">
                  <c:v>3.74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8.12</c:v>
                </c:pt>
                <c:pt idx="1">
                  <c:v>7.45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11.9153</c:v>
                </c:pt>
                <c:pt idx="1">
                  <c:v>7.1669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12.360601</c:v>
                </c:pt>
                <c:pt idx="1">
                  <c:v>7.1528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0.4691</c:v>
                </c:pt>
                <c:pt idx="1">
                  <c:v>0.5218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0.6569</c:v>
                </c:pt>
                <c:pt idx="1">
                  <c:v>1.0415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1.67</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0.005812</c:v>
                </c:pt>
                <c:pt idx="1">
                  <c:v>0.00574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0.005827</c:v>
                </c:pt>
                <c:pt idx="1">
                  <c:v>0.005753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0.007576</c:v>
                </c:pt>
                <c:pt idx="1">
                  <c:v>0.007463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0.009804</c:v>
                </c:pt>
                <c:pt idx="1">
                  <c:v>0.007519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0.018023</c:v>
                </c:pt>
                <c:pt idx="1">
                  <c:v>0.01218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0.016163</c:v>
                </c:pt>
                <c:pt idx="1">
                  <c:v>0.009503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11.402373</c:v>
                </c:pt>
                <c:pt idx="2">
                  <c:v>6.30641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12.552276</c:v>
                </c:pt>
                <c:pt idx="2">
                  <c:v>6.940577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8.557228</c:v>
                </c:pt>
                <c:pt idx="2">
                  <c:v>3.027077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9.41933</c:v>
                </c:pt>
                <c:pt idx="2">
                  <c:v>3.331477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80.73317</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4.743087</c:v>
                </c:pt>
                <c:pt idx="1">
                  <c:v>2.778865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5.288873</c:v>
                </c:pt>
                <c:pt idx="1">
                  <c:v>3.561667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2023-07-28T05:27:10Z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B3F11F5DB0E547418CFF53153C27A484</vt:lpwstr>
  </property>
</Properties>
</file>